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DAA7" w14:textId="77777777" w:rsidR="004D54C3" w:rsidRDefault="004D54C3" w:rsidP="004D54C3">
      <w:pPr>
        <w:pStyle w:val="NormalWeb"/>
        <w:rPr>
          <w:rStyle w:val="selected"/>
          <w:rFonts w:eastAsiaTheme="majorEastAsia"/>
        </w:rPr>
      </w:pPr>
      <w:r>
        <w:rPr>
          <w:rStyle w:val="selected"/>
          <w:rFonts w:eastAsiaTheme="majorEastAsia"/>
        </w:rPr>
        <w:t>Sermon #626</w:t>
      </w:r>
    </w:p>
    <w:p w14:paraId="758DD7C6" w14:textId="3A82CED0" w:rsidR="004D54C3" w:rsidRDefault="004D54C3" w:rsidP="004D54C3">
      <w:pPr>
        <w:pStyle w:val="NormalWeb"/>
      </w:pPr>
      <w:r>
        <w:rPr>
          <w:rStyle w:val="selected"/>
          <w:rFonts w:eastAsiaTheme="majorEastAsia"/>
        </w:rPr>
        <w:t>Service: Sunday AM Worship</w:t>
      </w:r>
    </w:p>
    <w:p w14:paraId="5D9BAEDB" w14:textId="77777777" w:rsidR="004D54C3" w:rsidRDefault="004D54C3" w:rsidP="004D54C3">
      <w:pPr>
        <w:pStyle w:val="NormalWeb"/>
        <w:rPr>
          <w:rStyle w:val="selected"/>
          <w:rFonts w:eastAsiaTheme="majorEastAsia"/>
        </w:rPr>
      </w:pPr>
      <w:r>
        <w:rPr>
          <w:rStyle w:val="selected"/>
          <w:rFonts w:eastAsiaTheme="majorEastAsia"/>
        </w:rPr>
        <w:t>Title: The Resurrection's No Figment</w:t>
      </w:r>
    </w:p>
    <w:p w14:paraId="06F8B8D8" w14:textId="65DABD95" w:rsidR="004D54C3" w:rsidRDefault="004D54C3" w:rsidP="004D54C3">
      <w:pPr>
        <w:pStyle w:val="NormalWeb"/>
      </w:pPr>
      <w:r>
        <w:rPr>
          <w:rStyle w:val="selected"/>
          <w:rFonts w:eastAsiaTheme="majorEastAsia"/>
        </w:rPr>
        <w:t>Text: 1 Corinthians 15.1-57</w:t>
      </w:r>
    </w:p>
    <w:p w14:paraId="388FDF00" w14:textId="20ECE6C6" w:rsidR="004D54C3" w:rsidRDefault="004D54C3" w:rsidP="004D54C3">
      <w:pPr>
        <w:pStyle w:val="NormalWeb"/>
      </w:pPr>
      <w:r>
        <w:rPr>
          <w:rStyle w:val="selected"/>
          <w:rFonts w:eastAsiaTheme="majorEastAsia"/>
        </w:rPr>
        <w:t xml:space="preserve">I. The </w:t>
      </w:r>
      <w:r>
        <w:rPr>
          <w:rStyle w:val="selected"/>
          <w:rFonts w:eastAsiaTheme="majorEastAsia"/>
        </w:rPr>
        <w:t xml:space="preserve">________________ </w:t>
      </w:r>
      <w:r>
        <w:rPr>
          <w:rStyle w:val="selected"/>
          <w:rFonts w:eastAsiaTheme="majorEastAsia"/>
        </w:rPr>
        <w:t>is What ________________</w:t>
      </w:r>
      <w:r>
        <w:rPr>
          <w:rStyle w:val="selected"/>
          <w:rFonts w:eastAsiaTheme="majorEastAsia"/>
        </w:rPr>
        <w:t xml:space="preserve"> </w:t>
      </w:r>
      <w:r>
        <w:rPr>
          <w:rStyle w:val="selected"/>
          <w:rFonts w:eastAsiaTheme="majorEastAsia"/>
        </w:rPr>
        <w:t>the ________________</w:t>
      </w:r>
    </w:p>
    <w:p w14:paraId="026ADBDE" w14:textId="77777777" w:rsidR="004D54C3" w:rsidRDefault="004D54C3" w:rsidP="004D54C3">
      <w:pPr>
        <w:pStyle w:val="NormalWeb"/>
      </w:pPr>
      <w:r>
        <w:rPr>
          <w:rStyle w:val="selected"/>
          <w:rFonts w:eastAsiaTheme="majorEastAsia"/>
        </w:rPr>
        <w:t>Notes:</w:t>
      </w:r>
    </w:p>
    <w:p w14:paraId="32F0A14F" w14:textId="62484B2D" w:rsidR="004D54C3" w:rsidRDefault="004D54C3" w:rsidP="004D54C3">
      <w:pPr>
        <w:pStyle w:val="NormalWeb"/>
        <w:rPr>
          <w:rStyle w:val="selected"/>
          <w:rFonts w:eastAsiaTheme="majorEastAsia"/>
        </w:rPr>
      </w:pPr>
      <w:r>
        <w:rPr>
          <w:rStyle w:val="selected"/>
          <w:rFonts w:eastAsiaTheme="majorEastAsia"/>
        </w:rPr>
        <w:t>______________________________________________________________________________</w:t>
      </w:r>
    </w:p>
    <w:p w14:paraId="746AE8E9" w14:textId="77777777" w:rsidR="004D54C3" w:rsidRDefault="004D54C3" w:rsidP="004D54C3">
      <w:pPr>
        <w:pStyle w:val="NormalWeb"/>
        <w:rPr>
          <w:rStyle w:val="selected"/>
          <w:rFonts w:eastAsiaTheme="majorEastAsia"/>
        </w:rPr>
      </w:pPr>
      <w:r>
        <w:rPr>
          <w:rStyle w:val="selected"/>
          <w:rFonts w:eastAsiaTheme="majorEastAsia"/>
        </w:rPr>
        <w:t>______________________________________________________________________________</w:t>
      </w:r>
    </w:p>
    <w:p w14:paraId="1AD3670F" w14:textId="77777777" w:rsidR="004D54C3" w:rsidRDefault="004D54C3" w:rsidP="004D54C3">
      <w:pPr>
        <w:pStyle w:val="NormalWeb"/>
        <w:rPr>
          <w:rStyle w:val="selected"/>
          <w:rFonts w:eastAsiaTheme="majorEastAsia"/>
        </w:rPr>
      </w:pPr>
      <w:r>
        <w:rPr>
          <w:rStyle w:val="selected"/>
          <w:rFonts w:eastAsiaTheme="majorEastAsia"/>
        </w:rPr>
        <w:t>______________________________________________________________________________</w:t>
      </w:r>
    </w:p>
    <w:p w14:paraId="56DFA270" w14:textId="0B378D79" w:rsidR="004D54C3" w:rsidRDefault="004D54C3" w:rsidP="004D54C3">
      <w:pPr>
        <w:pStyle w:val="NormalWeb"/>
      </w:pPr>
      <w:r>
        <w:rPr>
          <w:rStyle w:val="selected"/>
          <w:rFonts w:eastAsiaTheme="majorEastAsia"/>
        </w:rPr>
        <w:t xml:space="preserve">II. The ________________ is </w:t>
      </w:r>
      <w:proofErr w:type="gramStart"/>
      <w:r>
        <w:rPr>
          <w:rStyle w:val="selected"/>
          <w:rFonts w:eastAsiaTheme="majorEastAsia"/>
        </w:rPr>
        <w:t>What __</w:t>
      </w:r>
      <w:proofErr w:type="gramEnd"/>
      <w:r>
        <w:rPr>
          <w:rStyle w:val="selected"/>
          <w:rFonts w:eastAsiaTheme="majorEastAsia"/>
        </w:rPr>
        <w:t>______________ Our ________________</w:t>
      </w:r>
    </w:p>
    <w:p w14:paraId="5C67896A" w14:textId="77777777" w:rsidR="004D54C3" w:rsidRDefault="004D54C3" w:rsidP="004D54C3">
      <w:pPr>
        <w:pStyle w:val="NormalWeb"/>
      </w:pPr>
      <w:r>
        <w:rPr>
          <w:rStyle w:val="selected"/>
          <w:rFonts w:eastAsiaTheme="majorEastAsia"/>
        </w:rPr>
        <w:t>Notes:</w:t>
      </w:r>
    </w:p>
    <w:p w14:paraId="026F9F57" w14:textId="77777777" w:rsidR="004D54C3" w:rsidRDefault="004D54C3" w:rsidP="004D54C3">
      <w:pPr>
        <w:pStyle w:val="NormalWeb"/>
        <w:rPr>
          <w:rStyle w:val="selected"/>
          <w:rFonts w:eastAsiaTheme="majorEastAsia"/>
        </w:rPr>
      </w:pPr>
      <w:r>
        <w:rPr>
          <w:rStyle w:val="selected"/>
          <w:rFonts w:eastAsiaTheme="majorEastAsia"/>
        </w:rPr>
        <w:t>______________________________________________________________________________</w:t>
      </w:r>
    </w:p>
    <w:p w14:paraId="0F407A51" w14:textId="77777777" w:rsidR="004D54C3" w:rsidRDefault="004D54C3" w:rsidP="004D54C3">
      <w:pPr>
        <w:pStyle w:val="NormalWeb"/>
        <w:rPr>
          <w:rStyle w:val="selected"/>
          <w:rFonts w:eastAsiaTheme="majorEastAsia"/>
        </w:rPr>
      </w:pPr>
      <w:r>
        <w:rPr>
          <w:rStyle w:val="selected"/>
          <w:rFonts w:eastAsiaTheme="majorEastAsia"/>
        </w:rPr>
        <w:t>______________________________________________________________________________</w:t>
      </w:r>
    </w:p>
    <w:p w14:paraId="37A12143" w14:textId="77777777" w:rsidR="004D54C3" w:rsidRDefault="004D54C3" w:rsidP="004D54C3">
      <w:pPr>
        <w:pStyle w:val="NormalWeb"/>
        <w:rPr>
          <w:rStyle w:val="selected"/>
          <w:rFonts w:eastAsiaTheme="majorEastAsia"/>
        </w:rPr>
      </w:pPr>
      <w:r>
        <w:rPr>
          <w:rStyle w:val="selected"/>
          <w:rFonts w:eastAsiaTheme="majorEastAsia"/>
        </w:rPr>
        <w:t>______________________________________________________________________________</w:t>
      </w:r>
    </w:p>
    <w:p w14:paraId="245BFD62" w14:textId="07A97234" w:rsidR="004D54C3" w:rsidRDefault="004D54C3" w:rsidP="004D54C3">
      <w:pPr>
        <w:pStyle w:val="NormalWeb"/>
      </w:pPr>
      <w:r>
        <w:rPr>
          <w:rStyle w:val="selected"/>
          <w:rFonts w:eastAsiaTheme="majorEastAsia"/>
        </w:rPr>
        <w:t>III. The ________________ is the ________________ of ______________ and ____________</w:t>
      </w:r>
    </w:p>
    <w:p w14:paraId="781455E4" w14:textId="77777777" w:rsidR="004D54C3" w:rsidRDefault="004D54C3" w:rsidP="004D54C3">
      <w:pPr>
        <w:pStyle w:val="NormalWeb"/>
      </w:pPr>
      <w:r>
        <w:rPr>
          <w:rStyle w:val="selected"/>
          <w:rFonts w:eastAsiaTheme="majorEastAsia"/>
        </w:rPr>
        <w:t>Notes:</w:t>
      </w:r>
    </w:p>
    <w:p w14:paraId="72FF1821" w14:textId="77777777" w:rsidR="004D54C3" w:rsidRDefault="004D54C3" w:rsidP="004D54C3">
      <w:pPr>
        <w:pStyle w:val="NormalWeb"/>
        <w:rPr>
          <w:rStyle w:val="selected"/>
          <w:rFonts w:eastAsiaTheme="majorEastAsia"/>
        </w:rPr>
      </w:pPr>
      <w:r>
        <w:rPr>
          <w:rStyle w:val="selected"/>
          <w:rFonts w:eastAsiaTheme="majorEastAsia"/>
        </w:rPr>
        <w:t>______________________________________________________________________________</w:t>
      </w:r>
    </w:p>
    <w:p w14:paraId="3F4DAB04" w14:textId="77777777" w:rsidR="004D54C3" w:rsidRDefault="004D54C3" w:rsidP="004D54C3">
      <w:pPr>
        <w:pStyle w:val="NormalWeb"/>
        <w:rPr>
          <w:rStyle w:val="selected"/>
          <w:rFonts w:eastAsiaTheme="majorEastAsia"/>
        </w:rPr>
      </w:pPr>
      <w:r>
        <w:rPr>
          <w:rStyle w:val="selected"/>
          <w:rFonts w:eastAsiaTheme="majorEastAsia"/>
        </w:rPr>
        <w:t>______________________________________________________________________________</w:t>
      </w:r>
    </w:p>
    <w:p w14:paraId="714AB0DB" w14:textId="23684BB6" w:rsidR="006C4AB2" w:rsidRPr="004D54C3" w:rsidRDefault="004D54C3" w:rsidP="004D54C3">
      <w:pPr>
        <w:pStyle w:val="NormalWeb"/>
        <w:rPr>
          <w:rFonts w:eastAsiaTheme="majorEastAsia"/>
        </w:rPr>
      </w:pPr>
      <w:r>
        <w:rPr>
          <w:rStyle w:val="selected"/>
          <w:rFonts w:eastAsiaTheme="majorEastAsia"/>
        </w:rPr>
        <w:t>______________________________________________________________________________</w:t>
      </w:r>
    </w:p>
    <w:sectPr w:rsidR="006C4AB2" w:rsidRPr="004D5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E462B"/>
    <w:multiLevelType w:val="multilevel"/>
    <w:tmpl w:val="512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B1202"/>
    <w:multiLevelType w:val="multilevel"/>
    <w:tmpl w:val="39FE5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C24FCC"/>
    <w:multiLevelType w:val="multilevel"/>
    <w:tmpl w:val="3AB47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2115446">
    <w:abstractNumId w:val="2"/>
  </w:num>
  <w:num w:numId="2" w16cid:durableId="639652751">
    <w:abstractNumId w:val="0"/>
  </w:num>
  <w:num w:numId="3" w16cid:durableId="1399672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C3"/>
    <w:rsid w:val="00142ACD"/>
    <w:rsid w:val="00460B8C"/>
    <w:rsid w:val="004D54C3"/>
    <w:rsid w:val="00595A65"/>
    <w:rsid w:val="006C4AB2"/>
    <w:rsid w:val="00712656"/>
    <w:rsid w:val="008C13F2"/>
    <w:rsid w:val="0091511E"/>
    <w:rsid w:val="00A2267A"/>
    <w:rsid w:val="00A8014C"/>
    <w:rsid w:val="00C2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71F3"/>
  <w15:chartTrackingRefBased/>
  <w15:docId w15:val="{1A352ECF-6ABA-4187-8452-F315B82E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54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4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4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4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4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4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4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4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4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4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4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4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4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4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4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4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4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4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4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54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4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54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4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54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4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54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4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4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4C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D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elected">
    <w:name w:val="selected"/>
    <w:basedOn w:val="DefaultParagraphFont"/>
    <w:rsid w:val="004D5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4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Woodrum</dc:creator>
  <cp:keywords/>
  <dc:description/>
  <cp:lastModifiedBy>Eric Woodrum</cp:lastModifiedBy>
  <cp:revision>1</cp:revision>
  <dcterms:created xsi:type="dcterms:W3CDTF">2025-04-08T02:13:00Z</dcterms:created>
  <dcterms:modified xsi:type="dcterms:W3CDTF">2025-04-08T02:17:00Z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875ce6-6730-4eb3-bda1-d2008a5529a3_Enabled">
    <vt:lpwstr>true</vt:lpwstr>
  </property>
  <property fmtid="{D5CDD505-2E9C-101B-9397-08002B2CF9AE}" pid="3" name="MSIP_Label_90875ce6-6730-4eb3-bda1-d2008a5529a3_SetDate">
    <vt:lpwstr>2025-04-08T02:16:20Z</vt:lpwstr>
  </property>
  <property fmtid="{D5CDD505-2E9C-101B-9397-08002B2CF9AE}" pid="4" name="MSIP_Label_90875ce6-6730-4eb3-bda1-d2008a5529a3_Method">
    <vt:lpwstr>Standard</vt:lpwstr>
  </property>
  <property fmtid="{D5CDD505-2E9C-101B-9397-08002B2CF9AE}" pid="5" name="MSIP_Label_90875ce6-6730-4eb3-bda1-d2008a5529a3_Name">
    <vt:lpwstr>defa4170-0d19-0005-0004-bc88714345d2</vt:lpwstr>
  </property>
  <property fmtid="{D5CDD505-2E9C-101B-9397-08002B2CF9AE}" pid="6" name="MSIP_Label_90875ce6-6730-4eb3-bda1-d2008a5529a3_SiteId">
    <vt:lpwstr>4cc7bff7-4045-485a-84ba-bebc6dd86ed7</vt:lpwstr>
  </property>
  <property fmtid="{D5CDD505-2E9C-101B-9397-08002B2CF9AE}" pid="7" name="MSIP_Label_90875ce6-6730-4eb3-bda1-d2008a5529a3_ActionId">
    <vt:lpwstr>607c6a7f-7191-467c-ba9b-8c7c9590832a</vt:lpwstr>
  </property>
  <property fmtid="{D5CDD505-2E9C-101B-9397-08002B2CF9AE}" pid="8" name="MSIP_Label_90875ce6-6730-4eb3-bda1-d2008a5529a3_ContentBits">
    <vt:lpwstr>0</vt:lpwstr>
  </property>
  <property fmtid="{D5CDD505-2E9C-101B-9397-08002B2CF9AE}" pid="9" name="MSIP_Label_90875ce6-6730-4eb3-bda1-d2008a5529a3_Tag">
    <vt:lpwstr>10, 3, 0, 1</vt:lpwstr>
  </property>
</Properties>
</file>